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4C51B" w14:textId="04AE2E8A" w:rsidR="00DA4F75" w:rsidRDefault="00DA4F75">
      <w:r>
        <w:t xml:space="preserve">Salve a tutti, </w:t>
      </w:r>
    </w:p>
    <w:p w14:paraId="44DCCB0A" w14:textId="3BCF9FE1" w:rsidR="006B1CA2" w:rsidRDefault="009514E0">
      <w:r>
        <w:t>volevo aggiornare tutti i giocatori e i dirigenti delle squadre sulla forma e funzionamento del torneo Futsal C5.</w:t>
      </w:r>
      <w:r w:rsidR="006B1CA2">
        <w:t xml:space="preserve"> </w:t>
      </w:r>
      <w:r w:rsidR="00B7793C">
        <w:t>Abbiamo appena finito la “</w:t>
      </w:r>
      <w:r w:rsidR="006B1CA2">
        <w:t>Regular Season</w:t>
      </w:r>
      <w:r w:rsidR="00B7793C">
        <w:t>”</w:t>
      </w:r>
      <w:r>
        <w:t xml:space="preserve"> e </w:t>
      </w:r>
      <w:r w:rsidR="009D535A">
        <w:t xml:space="preserve">manca far scontrare le squadre di entrambi i gironi per decretare le </w:t>
      </w:r>
      <w:r>
        <w:t>3 migliori squadre del torneo.</w:t>
      </w:r>
      <w:r w:rsidR="009D535A">
        <w:t xml:space="preserve"> </w:t>
      </w:r>
      <w:r>
        <w:t xml:space="preserve">Per farlo, </w:t>
      </w:r>
      <w:r w:rsidR="009D535A">
        <w:t xml:space="preserve">noi della Futsal, abbiamo deciso di far passare le prime due squadre di entrambi i gironi (4 squadre) nella FASE GOLD mentre le restanti squadre (8) si contenderanno la FASE SILVER. </w:t>
      </w:r>
      <w:r w:rsidR="00E32D4B">
        <w:t xml:space="preserve">Tutte le partite si svolgeranno tra Lunedi 17 gennaio e Lunedi 31 gennaio, rispettivamente il </w:t>
      </w:r>
      <w:proofErr w:type="spellStart"/>
      <w:r w:rsidR="00E32D4B">
        <w:t>lunedi</w:t>
      </w:r>
      <w:proofErr w:type="spellEnd"/>
      <w:r w:rsidR="00E32D4B">
        <w:t xml:space="preserve"> al “Campetto” di San Genesio e </w:t>
      </w:r>
      <w:proofErr w:type="spellStart"/>
      <w:r w:rsidR="00E32D4B">
        <w:t>giovedi</w:t>
      </w:r>
      <w:proofErr w:type="spellEnd"/>
      <w:r w:rsidR="00E32D4B">
        <w:t xml:space="preserve"> </w:t>
      </w:r>
      <w:r w:rsidR="002D1500">
        <w:t>al “GS” di San Martino. Allego il PALINSESTO a cui le squadre sono tenute a prendere visione e se fosse necessario spostare alcune partite avvisare Spike (</w:t>
      </w:r>
      <w:r w:rsidR="002D1500">
        <w:t>3519100227</w:t>
      </w:r>
      <w:r w:rsidR="002D1500">
        <w:t xml:space="preserve">) entro il 10 gennaio. </w:t>
      </w:r>
      <w:r w:rsidR="00E32D4B">
        <w:t xml:space="preserve"> </w:t>
      </w:r>
    </w:p>
    <w:p w14:paraId="14BD6954" w14:textId="12DBDF3D" w:rsidR="006B1CA2" w:rsidRDefault="006B1CA2">
      <w:r>
        <w:t xml:space="preserve">FASE GOLD: </w:t>
      </w:r>
      <w:r w:rsidR="005E4787">
        <w:t xml:space="preserve">Le </w:t>
      </w:r>
      <w:r>
        <w:t xml:space="preserve">4 squadre si sfideranno tra di loro </w:t>
      </w:r>
      <w:r w:rsidR="005E4787">
        <w:t xml:space="preserve">in un girone unico e le prime due che passeranno accedono alle Finali Regionali (7 </w:t>
      </w:r>
      <w:r w:rsidR="00E32D4B">
        <w:t>f</w:t>
      </w:r>
      <w:r w:rsidR="005E4787">
        <w:t>ebbraio all’M6 Sport)</w:t>
      </w:r>
      <w:r w:rsidR="00E32D4B">
        <w:t xml:space="preserve">. </w:t>
      </w:r>
    </w:p>
    <w:p w14:paraId="57CBD090" w14:textId="73CC112C" w:rsidR="00E32D4B" w:rsidRDefault="00E32D4B">
      <w:r>
        <w:t xml:space="preserve">FASE SILVER: Le 8 squadre si sfideranno in una fase ad eliminazione diretta (quarti di finali, semifinali e finale). </w:t>
      </w:r>
    </w:p>
    <w:p w14:paraId="4564B324" w14:textId="4339574D" w:rsidR="002D1500" w:rsidRDefault="002D1500"/>
    <w:p w14:paraId="09D6FC0B" w14:textId="698D7B36" w:rsidR="002D1500" w:rsidRPr="00BC580C" w:rsidRDefault="002D1500">
      <w:pPr>
        <w:rPr>
          <w:u w:val="single"/>
        </w:rPr>
      </w:pPr>
      <w:r w:rsidRPr="00BC580C">
        <w:rPr>
          <w:u w:val="single"/>
        </w:rPr>
        <w:t xml:space="preserve">SITUAZIONE PARTICOLARE GIRONE B: </w:t>
      </w:r>
    </w:p>
    <w:p w14:paraId="353D7FD1" w14:textId="77777777" w:rsidR="00FB5D32" w:rsidRDefault="002D1500">
      <w:r>
        <w:t xml:space="preserve">Al girone B manca da recuperare la partita della </w:t>
      </w:r>
      <w:proofErr w:type="gramStart"/>
      <w:r>
        <w:t>7°</w:t>
      </w:r>
      <w:proofErr w:type="gramEnd"/>
      <w:r>
        <w:t xml:space="preserve"> Giornata </w:t>
      </w:r>
      <w:r w:rsidR="00987599">
        <w:t xml:space="preserve">tra FC Acciughine e </w:t>
      </w:r>
      <w:proofErr w:type="spellStart"/>
      <w:r w:rsidR="00987599">
        <w:t>Cajvana</w:t>
      </w:r>
      <w:proofErr w:type="spellEnd"/>
      <w:r w:rsidR="00987599">
        <w:t>.</w:t>
      </w:r>
    </w:p>
    <w:p w14:paraId="5D3CA075" w14:textId="3148143F" w:rsidR="002D1500" w:rsidRDefault="00FB5D32">
      <w:r>
        <w:t xml:space="preserve"> </w:t>
      </w:r>
    </w:p>
    <w:p w14:paraId="4F3BDB30" w14:textId="135D40FB" w:rsidR="00FB5D32" w:rsidRDefault="00FB5D32">
      <w:r w:rsidRPr="00FB5D32">
        <w:drawing>
          <wp:inline distT="0" distB="0" distL="0" distR="0" wp14:anchorId="1A21AE50" wp14:editId="6E9CFB46">
            <wp:extent cx="4702286" cy="2602523"/>
            <wp:effectExtent l="0" t="0" r="3175" b="7620"/>
            <wp:docPr id="2" name="Immagine 2" descr="Immagine che contiene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avolo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07707" cy="2605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29EAB" w14:textId="0A670CF0" w:rsidR="00FB5D32" w:rsidRDefault="00FB5D32">
      <w:r>
        <w:t>Sono contento che questo girone sia combattuto e indeciso fino all’ultima partita perché: se dovesse</w:t>
      </w:r>
      <w:r w:rsidR="00BC580C">
        <w:t>ro</w:t>
      </w:r>
      <w:r>
        <w:t xml:space="preserve"> vincere le Acciughine passerebbero loro come seconde mentre se dovesse vincere </w:t>
      </w:r>
      <w:proofErr w:type="spellStart"/>
      <w:r>
        <w:t>Cajvana</w:t>
      </w:r>
      <w:proofErr w:type="spellEnd"/>
      <w:r w:rsidR="00BC580C">
        <w:t xml:space="preserve">, facendo appello al regolamento di seguito allegato, passerebbero loro per differenza reti se dovessero vincere con più di un goal di scarto o per maggior numero di reti segnate. </w:t>
      </w:r>
    </w:p>
    <w:p w14:paraId="7103A973" w14:textId="4A34ABD8" w:rsidR="006D7ADE" w:rsidRDefault="006D7ADE"/>
    <w:p w14:paraId="61B166F7" w14:textId="3AFB938E" w:rsidR="006D7ADE" w:rsidRDefault="006D7ADE">
      <w:r w:rsidRPr="00BC580C">
        <w:rPr>
          <w:highlight w:val="darkBlue"/>
        </w:rPr>
        <w:lastRenderedPageBreak/>
        <w:drawing>
          <wp:inline distT="0" distB="0" distL="0" distR="0" wp14:anchorId="605876AA" wp14:editId="21AC4233">
            <wp:extent cx="5480050" cy="1689843"/>
            <wp:effectExtent l="0" t="0" r="6350" b="5715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1798" cy="1690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D37DD" w14:textId="14345BC5" w:rsidR="00DA4F75" w:rsidRDefault="00DA4F75"/>
    <w:p w14:paraId="4D901667" w14:textId="77777777" w:rsidR="00BC580C" w:rsidRDefault="00BC580C">
      <w:r>
        <w:t>Auguro una buona giornata a tutti, buone feste e ci vediamo sul campo nel 2022!</w:t>
      </w:r>
    </w:p>
    <w:p w14:paraId="37B1451F" w14:textId="6B0CC584" w:rsidR="00BC580C" w:rsidRDefault="00BC580C">
      <w:r>
        <w:t xml:space="preserve">Spike </w:t>
      </w:r>
    </w:p>
    <w:p w14:paraId="1E720905" w14:textId="640258C7" w:rsidR="00DA4F75" w:rsidRDefault="00DA4F75"/>
    <w:sectPr w:rsidR="00DA4F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F75"/>
    <w:rsid w:val="002D1500"/>
    <w:rsid w:val="005E4787"/>
    <w:rsid w:val="006B1CA2"/>
    <w:rsid w:val="006D7ADE"/>
    <w:rsid w:val="009514E0"/>
    <w:rsid w:val="00987599"/>
    <w:rsid w:val="009D535A"/>
    <w:rsid w:val="00B7793C"/>
    <w:rsid w:val="00BC580C"/>
    <w:rsid w:val="00DA4F75"/>
    <w:rsid w:val="00E32D4B"/>
    <w:rsid w:val="00E61692"/>
    <w:rsid w:val="00FB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7EC17"/>
  <w15:chartTrackingRefBased/>
  <w15:docId w15:val="{967AF42F-16C5-4399-BDBF-0A970885E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D15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Spike Capaccioni</dc:creator>
  <cp:keywords/>
  <dc:description/>
  <cp:lastModifiedBy>Spike Capaccioni</cp:lastModifiedBy>
  <cp:revision>1</cp:revision>
  <dcterms:created xsi:type="dcterms:W3CDTF">2021-12-13T09:04:00Z</dcterms:created>
  <dcterms:modified xsi:type="dcterms:W3CDTF">2021-12-13T10:05:00Z</dcterms:modified>
</cp:coreProperties>
</file>