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47FE" w14:textId="73E4FF06" w:rsidR="009173F7" w:rsidRDefault="00295671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CITTA’ DI ROMA C8 2022</w:t>
      </w:r>
    </w:p>
    <w:p w14:paraId="5307F8EA" w14:textId="3318771A" w:rsidR="00295671" w:rsidRPr="009173F7" w:rsidRDefault="00295671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FASE STELLA AZZURRA</w:t>
      </w:r>
    </w:p>
    <w:p w14:paraId="7539DF83" w14:textId="49B121EE" w:rsidR="003D0ACA" w:rsidRPr="003D0ACA" w:rsidRDefault="00CA4A59" w:rsidP="003D0ACA">
      <w:pPr>
        <w:jc w:val="center"/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</w:pPr>
      <w:r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  <w:t xml:space="preserve">- </w:t>
      </w:r>
      <w:r w:rsidR="003D0ACA" w:rsidRPr="003D0ACA"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  <w:t>FORMULA</w:t>
      </w:r>
      <w:r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  <w:t xml:space="preserve"> -</w:t>
      </w:r>
    </w:p>
    <w:p w14:paraId="3DD2D01A" w14:textId="77BC2EED" w:rsidR="003D0ACA" w:rsidRDefault="00CA4A59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La </w:t>
      </w:r>
      <w:r w:rsidR="00295671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Fase Stella Azzurra del Torneo Città di Roma è composta da 11 squadre divise in due gironi da 5/6 squadre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. I Gironi saranno all’italiana con gare di sola andata.</w:t>
      </w:r>
    </w:p>
    <w:p w14:paraId="5A12205F" w14:textId="77185DF0" w:rsidR="009572AD" w:rsidRPr="008D50C0" w:rsidRDefault="009572AD" w:rsidP="009572AD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Nella Fase a Gironi risulterà squalificato qu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el calciatore che avrà sommato 3</w:t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ammonizioni in gare diverse; un giocatore che verrà espulso sarà automaticamente squalificato per almeno una giornata (salvo inasprimento della pena).</w:t>
      </w:r>
    </w:p>
    <w:p w14:paraId="0D5F9A2B" w14:textId="5FA88514" w:rsidR="00295671" w:rsidRPr="000C3D9C" w:rsidRDefault="00295671" w:rsidP="00295671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Al termine del girone, p</w:t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er determinare le posizioni di classifica in caso di parità di punteggio, varranno i seguenti criteri:</w:t>
      </w:r>
    </w:p>
    <w:p w14:paraId="27AA1813" w14:textId="77777777" w:rsidR="00295671" w:rsidRPr="008D50C0" w:rsidRDefault="00295671" w:rsidP="00295671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punti conseguiti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miglior differenza reti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reti segnate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miglior differenza reti nella Regular Season; 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reti segnate nella Regular Season;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classifica disciplina; 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sorteggio.</w:t>
      </w:r>
    </w:p>
    <w:p w14:paraId="79287DD4" w14:textId="7A1F9C29" w:rsidR="003D0ACA" w:rsidRPr="008D50C0" w:rsidRDefault="009A5102" w:rsidP="003D0ACA">
      <w:pPr>
        <w:rPr>
          <w:rFonts w:eastAsia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252525"/>
          <w:sz w:val="24"/>
          <w:szCs w:val="24"/>
          <w:shd w:val="clear" w:color="auto" w:fill="FFFFFF"/>
        </w:rPr>
        <w:t>TABELLONE FINALE</w:t>
      </w:r>
    </w:p>
    <w:p w14:paraId="68EFEC69" w14:textId="3CAF8DC6" w:rsidR="00295671" w:rsidRDefault="003D0ACA" w:rsidP="009A5102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Accedono </w:t>
      </w:r>
      <w:r w:rsidR="009A5102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al Tabellone Finale del Città di Roma LC8 2022</w:t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le p</w:t>
      </w:r>
      <w:r w:rsidR="00CA4A59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rime </w:t>
      </w:r>
      <w:r w:rsidR="00295671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quattro squa</w:t>
      </w:r>
      <w:r w:rsidR="009A5102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dre classificate dei due gironi della Stella Azzurra.</w:t>
      </w:r>
    </w:p>
    <w:p w14:paraId="74EBC063" w14:textId="3D29BEA9" w:rsidR="009A5102" w:rsidRDefault="009A5102" w:rsidP="009A5102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prime tre squadre classificate di ogni girone accederanno direttamente ai Quarti di Finale del Tabellone Finale.</w:t>
      </w:r>
    </w:p>
    <w:p w14:paraId="35DEBDF2" w14:textId="058439C2" w:rsidR="009A5102" w:rsidRPr="009A5102" w:rsidRDefault="009A5102" w:rsidP="009A5102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quarte classificate invece approderanno agli Ottavi di Finale dove verranno abbinate tramite sorteggio alle prime due classificate del Girone Sport City.</w:t>
      </w:r>
    </w:p>
    <w:p w14:paraId="5566A3D7" w14:textId="6196168A" w:rsidR="003D0ACA" w:rsidRPr="008D50C0" w:rsidRDefault="009A5102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Tutte le </w:t>
      </w:r>
      <w:r w:rsidR="003D0ACA"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gare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degli Ottavi di Finale,</w:t>
      </w:r>
      <w:r w:rsidR="003D0ACA"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A4A59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dei Quarti </w:t>
      </w:r>
      <w:r w:rsidR="003D0ACA"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di Finale 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e le Semifinali </w:t>
      </w:r>
      <w:r w:rsidR="003D0ACA"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saranno 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gare uniche </w:t>
      </w:r>
      <w:r w:rsidR="003D0ACA"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di sola andata: in caso di parità al termine nei tempi regolamentari si effettueranno direttamente i tiri di rigore (cinque).</w:t>
      </w:r>
    </w:p>
    <w:p w14:paraId="6E671C52" w14:textId="4CD7B592" w:rsidR="006A33C4" w:rsidRPr="008D50C0" w:rsidRDefault="007B2242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La Finale sar</w:t>
      </w:r>
      <w:r w:rsidR="006A226F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à una gara unica di sola andata: </w:t>
      </w:r>
      <w:r w:rsidR="006A226F"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in caso di parità al termine nei tempi regolamentari si effettueranno direttamente i tiri di rigore (cinque).</w:t>
      </w:r>
    </w:p>
    <w:p w14:paraId="7663FE17" w14:textId="4CE734A4" w:rsidR="003D0ACA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Sarà possibile tes</w:t>
      </w:r>
      <w:r w:rsidR="009572AD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serare giocatori solamente nelle</w:t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Fase a Gironi: al termine del girone non sarà più possibile tesserare giocatori.</w:t>
      </w:r>
    </w:p>
    <w:p w14:paraId="262A4A86" w14:textId="3AA568B7" w:rsidR="000B2EAD" w:rsidRDefault="000B2EAD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Potranno di</w:t>
      </w:r>
      <w:r w:rsidR="009572AD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sputare la Fase ad Eliminazione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Diretta solo quei giocatori che avranno</w:t>
      </w:r>
      <w:r w:rsidR="009572AD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disputato almeno una gara delle Fasi</w:t>
      </w: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a Gironi.</w:t>
      </w:r>
    </w:p>
    <w:p w14:paraId="76AF0015" w14:textId="3E9181FB" w:rsidR="009572AD" w:rsidRPr="008D50C0" w:rsidRDefault="009572AD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Tale regola non vale per il portiere: potrà infatti essere schierato nel ruolo di portiere anche chi non ha disputato nessuna partita dei Gironi. </w:t>
      </w:r>
      <w:r w:rsidR="009A5102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Non si potranno tesserare nessun altro dopo i Quarti di Finale.</w:t>
      </w:r>
    </w:p>
    <w:p w14:paraId="7517BDA6" w14:textId="065AB315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Nella Fase a Gironi risulterà squalificato quel calciatore che avrà sommato </w:t>
      </w:r>
      <w:r w:rsidR="006A33C4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3</w:t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 ammonizioni in gare diverse; un giocatore che verrà espulso sarà automaticamente squalificato per almeno una giornata (salvo inasprimento della pena).</w:t>
      </w:r>
    </w:p>
    <w:p w14:paraId="2AD38EE7" w14:textId="7BE545A8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Le ammonizioni si azzereranno al termine della Fase a Gironi. </w:t>
      </w:r>
    </w:p>
    <w:p w14:paraId="483F25F1" w14:textId="73E0EF2C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Nella Fase ad Eliminazione diretta la squalifica scatterà alla seconda ammonizione in gare diverse oppure in caso di espulsione.</w:t>
      </w:r>
    </w:p>
    <w:p w14:paraId="56EA30CE" w14:textId="77777777" w:rsidR="000C3D9C" w:rsidRPr="006A226F" w:rsidRDefault="000C3D9C" w:rsidP="003D0ACA">
      <w:pPr>
        <w:jc w:val="both"/>
        <w:rPr>
          <w:sz w:val="24"/>
          <w:szCs w:val="24"/>
        </w:rPr>
      </w:pPr>
      <w:bookmarkStart w:id="0" w:name="_GoBack"/>
      <w:bookmarkEnd w:id="0"/>
    </w:p>
    <w:p w14:paraId="3D622E0C" w14:textId="77777777" w:rsidR="000C3D9C" w:rsidRDefault="000C3D9C" w:rsidP="000C3D9C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</w:p>
    <w:p w14:paraId="25B9B578" w14:textId="77777777" w:rsidR="003D0ACA" w:rsidRPr="006A226F" w:rsidRDefault="003D0ACA" w:rsidP="003D0ACA">
      <w:pPr>
        <w:jc w:val="both"/>
        <w:rPr>
          <w:sz w:val="24"/>
          <w:szCs w:val="24"/>
        </w:rPr>
      </w:pPr>
    </w:p>
    <w:p w14:paraId="014E0F67" w14:textId="4D7C9B13" w:rsidR="00E0015B" w:rsidRPr="003D0ACA" w:rsidRDefault="00E0015B" w:rsidP="00E0015B"/>
    <w:sectPr w:rsidR="00E0015B" w:rsidRPr="003D0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7F2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997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2009"/>
    <w:multiLevelType w:val="hybridMultilevel"/>
    <w:tmpl w:val="4B4886A4"/>
    <w:lvl w:ilvl="0" w:tplc="1C2C46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7"/>
    <w:rsid w:val="000B2EAD"/>
    <w:rsid w:val="000C3D9C"/>
    <w:rsid w:val="00112B95"/>
    <w:rsid w:val="00187E9B"/>
    <w:rsid w:val="00295671"/>
    <w:rsid w:val="002C3354"/>
    <w:rsid w:val="002C451F"/>
    <w:rsid w:val="003D0ACA"/>
    <w:rsid w:val="003F283F"/>
    <w:rsid w:val="004058A5"/>
    <w:rsid w:val="006A226F"/>
    <w:rsid w:val="006A33C4"/>
    <w:rsid w:val="007B2242"/>
    <w:rsid w:val="00841235"/>
    <w:rsid w:val="0084379B"/>
    <w:rsid w:val="008D50C0"/>
    <w:rsid w:val="009173F7"/>
    <w:rsid w:val="009572AD"/>
    <w:rsid w:val="009A5102"/>
    <w:rsid w:val="00AD075B"/>
    <w:rsid w:val="00CA4A59"/>
    <w:rsid w:val="00E0015B"/>
    <w:rsid w:val="00EF1E4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7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A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A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Cini</dc:creator>
  <cp:keywords/>
  <dc:description/>
  <cp:lastModifiedBy>Amministratore</cp:lastModifiedBy>
  <cp:revision>3</cp:revision>
  <dcterms:created xsi:type="dcterms:W3CDTF">2022-06-01T16:52:00Z</dcterms:created>
  <dcterms:modified xsi:type="dcterms:W3CDTF">2022-06-03T13:45:00Z</dcterms:modified>
</cp:coreProperties>
</file>