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0" w:rsidRPr="00A7668A" w:rsidRDefault="008553B0" w:rsidP="00A7668A">
      <w:pPr>
        <w:widowControl w:val="0"/>
        <w:autoSpaceDE w:val="0"/>
        <w:autoSpaceDN w:val="0"/>
        <w:adjustRightInd w:val="0"/>
        <w:spacing w:after="240"/>
        <w:rPr>
          <w:rFonts w:cs="Helvetica Neue"/>
          <w:b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FORMULA INTERNA </w:t>
      </w:r>
      <w:r w:rsidR="00A7668A"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COPPA ITALIA  </w:t>
      </w:r>
      <w:r w:rsidR="004B2132">
        <w:rPr>
          <w:rFonts w:ascii="Helvetica Neue" w:hAnsi="Helvetica Neue" w:cs="Helvetica Neue"/>
          <w:b/>
          <w:bCs/>
          <w:color w:val="1F1F1F"/>
          <w:sz w:val="22"/>
          <w:szCs w:val="22"/>
        </w:rPr>
        <w:t>ATLETICO 2000</w:t>
      </w:r>
      <w:r w:rsidR="00A7668A">
        <w:rPr>
          <w:rFonts w:ascii="MS Gothic" w:eastAsia="MS Gothic" w:hAnsi="MS Gothic" w:cs="MS Gothic"/>
          <w:b/>
          <w:bCs/>
          <w:color w:val="1F1F1F"/>
          <w:sz w:val="22"/>
          <w:szCs w:val="22"/>
        </w:rPr>
        <w:t xml:space="preserve"> </w:t>
      </w:r>
      <w:r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SERIE A2 </w:t>
      </w:r>
    </w:p>
    <w:p w:rsidR="000A6A58" w:rsidRDefault="00A7668A" w:rsidP="008553B0">
      <w:r>
        <w:t>Partecipano alla Coppa Italia Atletico 2000 tutte le squadre che partecipano alla Serie A2</w:t>
      </w:r>
    </w:p>
    <w:p w:rsidR="00A7668A" w:rsidRDefault="00A7668A" w:rsidP="008553B0">
      <w:r>
        <w:t>La fase interna si sviluppa in 4 gironi composti da 4 squadre.</w:t>
      </w:r>
    </w:p>
    <w:p w:rsidR="00AF00C9" w:rsidRDefault="00AF00C9" w:rsidP="00AF00C9">
      <w:r>
        <w:t>In questa fase ogni am</w:t>
      </w:r>
      <w:bookmarkStart w:id="0" w:name="_GoBack"/>
      <w:bookmarkEnd w:id="0"/>
      <w:r>
        <w:t>monizione comporterà la diffida.</w:t>
      </w:r>
    </w:p>
    <w:p w:rsidR="00A7668A" w:rsidRDefault="00AF00C9" w:rsidP="008553B0">
      <w:r>
        <w:t>Al termine della fase a gironi dell’Atletico 2000 tutte le ammonizioni verranno azzerate, rimarranno valide solo le squalifiche</w:t>
      </w:r>
    </w:p>
    <w:p w:rsidR="00A7668A" w:rsidRDefault="00A7668A" w:rsidP="008553B0">
      <w:r>
        <w:t xml:space="preserve">Accedono alla fase finale interna le </w:t>
      </w:r>
      <w:r w:rsidR="00F07816">
        <w:t>squadre classificate al 1° e 2° posto di ogni girone.</w:t>
      </w:r>
    </w:p>
    <w:p w:rsidR="0026333E" w:rsidRPr="00C87DAB" w:rsidRDefault="0026333E" w:rsidP="0026333E">
      <w:pPr>
        <w:rPr>
          <w:rFonts w:eastAsia="Times New Roman" w:cs="Times New Roman"/>
          <w:color w:val="252525"/>
          <w:shd w:val="clear" w:color="auto" w:fill="FFFFFF"/>
        </w:rPr>
      </w:pPr>
      <w:r w:rsidRPr="00C87DAB">
        <w:rPr>
          <w:rFonts w:eastAsia="Times New Roman" w:cs="Times New Roman"/>
          <w:color w:val="252525"/>
          <w:shd w:val="clear" w:color="auto" w:fill="FFFFFF"/>
        </w:rPr>
        <w:t>Per determinare le posizioni di classifica in caso di parità di punteggio, varranno i seguenti criteri:</w:t>
      </w:r>
      <w:r w:rsidRPr="00C87DAB">
        <w:rPr>
          <w:rFonts w:eastAsia="Times New Roman" w:cs="Times New Roman"/>
          <w:color w:val="252525"/>
        </w:rPr>
        <w:br/>
      </w:r>
      <w:r w:rsidRPr="00C87DAB">
        <w:rPr>
          <w:rFonts w:eastAsia="Times New Roman" w:cs="Times New Roman"/>
          <w:color w:val="252525"/>
          <w:shd w:val="clear" w:color="auto" w:fill="FFFFFF"/>
        </w:rPr>
        <w:t>- maggior numero di punti conseguiti negli scontri diretti;</w:t>
      </w:r>
      <w:r w:rsidRPr="00C87DAB">
        <w:rPr>
          <w:rFonts w:eastAsia="Times New Roman" w:cs="Times New Roman"/>
          <w:color w:val="252525"/>
        </w:rPr>
        <w:br/>
      </w:r>
      <w:r w:rsidRPr="00C87DAB">
        <w:rPr>
          <w:rFonts w:eastAsia="Times New Roman" w:cs="Times New Roman"/>
          <w:color w:val="252525"/>
          <w:shd w:val="clear" w:color="auto" w:fill="FFFFFF"/>
        </w:rPr>
        <w:t>- miglior differenza reti negli scontri diretti;</w:t>
      </w:r>
      <w:r w:rsidRPr="00C87DAB">
        <w:rPr>
          <w:rFonts w:eastAsia="Times New Roman" w:cs="Times New Roman"/>
          <w:color w:val="252525"/>
        </w:rPr>
        <w:br/>
      </w:r>
      <w:r w:rsidRPr="00C87DAB">
        <w:rPr>
          <w:rFonts w:eastAsia="Times New Roman" w:cs="Times New Roman"/>
          <w:color w:val="252525"/>
          <w:shd w:val="clear" w:color="auto" w:fill="FFFFFF"/>
        </w:rPr>
        <w:t>- maggior numero di reti segnate negli scontri diretti;</w:t>
      </w:r>
      <w:r w:rsidRPr="00C87DAB">
        <w:rPr>
          <w:rFonts w:eastAsia="Times New Roman" w:cs="Times New Roman"/>
          <w:color w:val="252525"/>
        </w:rPr>
        <w:br/>
      </w:r>
      <w:r w:rsidRPr="00C87DAB">
        <w:rPr>
          <w:rFonts w:eastAsia="Times New Roman" w:cs="Times New Roman"/>
          <w:color w:val="252525"/>
          <w:shd w:val="clear" w:color="auto" w:fill="FFFFFF"/>
        </w:rPr>
        <w:t>- miglior differenza reti nella Regular Season;</w:t>
      </w:r>
      <w:r w:rsidRPr="00C87DAB">
        <w:rPr>
          <w:rFonts w:eastAsia="Times New Roman" w:cs="Times New Roman"/>
          <w:color w:val="252525"/>
        </w:rPr>
        <w:br/>
      </w:r>
      <w:r w:rsidRPr="00C87DAB">
        <w:rPr>
          <w:rFonts w:eastAsia="Times New Roman" w:cs="Times New Roman"/>
          <w:color w:val="252525"/>
          <w:shd w:val="clear" w:color="auto" w:fill="FFFFFF"/>
        </w:rPr>
        <w:t>- maggior numero di reti segnate nella Regular Season;</w:t>
      </w:r>
      <w:r w:rsidRPr="00C87DAB">
        <w:rPr>
          <w:rFonts w:eastAsia="Times New Roman" w:cs="Times New Roman"/>
          <w:color w:val="252525"/>
        </w:rPr>
        <w:br/>
      </w:r>
      <w:r w:rsidRPr="00C87DAB">
        <w:rPr>
          <w:rFonts w:eastAsia="Times New Roman" w:cs="Times New Roman"/>
          <w:color w:val="252525"/>
          <w:shd w:val="clear" w:color="auto" w:fill="FFFFFF"/>
        </w:rPr>
        <w:t>- classifica disciplina;</w:t>
      </w:r>
      <w:r w:rsidRPr="00C87DAB">
        <w:rPr>
          <w:rFonts w:eastAsia="Times New Roman" w:cs="Times New Roman"/>
          <w:color w:val="252525"/>
        </w:rPr>
        <w:br/>
      </w:r>
      <w:r w:rsidRPr="00C87DAB">
        <w:rPr>
          <w:rFonts w:eastAsia="Times New Roman" w:cs="Times New Roman"/>
          <w:color w:val="252525"/>
          <w:shd w:val="clear" w:color="auto" w:fill="FFFFFF"/>
        </w:rPr>
        <w:t>- sorteggio.  </w:t>
      </w:r>
    </w:p>
    <w:p w:rsidR="0026333E" w:rsidRDefault="0026333E" w:rsidP="008553B0"/>
    <w:p w:rsidR="00F07816" w:rsidRDefault="00F07816" w:rsidP="008553B0"/>
    <w:p w:rsidR="00F07816" w:rsidRDefault="00F07816" w:rsidP="008553B0">
      <w:r>
        <w:t>Tutti i turni della fase</w:t>
      </w:r>
      <w:r w:rsidR="00AF00C9">
        <w:t xml:space="preserve"> finale</w:t>
      </w:r>
      <w:r>
        <w:t xml:space="preserve"> interna </w:t>
      </w:r>
      <w:proofErr w:type="spellStart"/>
      <w:r>
        <w:t>interna</w:t>
      </w:r>
      <w:proofErr w:type="spellEnd"/>
      <w:r>
        <w:t xml:space="preserve"> (Quarti e Semifinali) si svolgeranno con gare uniche ad eliminazione diretta, in caso di parità al termine dei tempi regolamentari si effettueranno direttamente i calci di rigore.</w:t>
      </w:r>
    </w:p>
    <w:p w:rsidR="00F07816" w:rsidRDefault="00F07816" w:rsidP="008553B0">
      <w:r>
        <w:t>In questa fase ogni ammonizione comporterà la diffida.</w:t>
      </w:r>
    </w:p>
    <w:p w:rsidR="00F07816" w:rsidRDefault="00F07816" w:rsidP="008553B0">
      <w:r>
        <w:t>L’abbinamento delle 8 squadre uscenti dai gironi sarà determinato dal sorteggio integrale.</w:t>
      </w:r>
    </w:p>
    <w:p w:rsidR="00F07816" w:rsidRDefault="00F07816" w:rsidP="008553B0">
      <w:r>
        <w:t xml:space="preserve">Le due squadre vincenti le Semifinali parteciperanno alla fase finale </w:t>
      </w:r>
      <w:proofErr w:type="spellStart"/>
      <w:r>
        <w:t>intercircoli</w:t>
      </w:r>
      <w:proofErr w:type="spellEnd"/>
      <w:r>
        <w:t>.</w:t>
      </w:r>
    </w:p>
    <w:p w:rsidR="00F07816" w:rsidRDefault="00AF00C9" w:rsidP="008553B0">
      <w:r>
        <w:t xml:space="preserve">Al termine della </w:t>
      </w:r>
      <w:r w:rsidR="00F07816">
        <w:t>fase</w:t>
      </w:r>
      <w:r>
        <w:t xml:space="preserve"> finale</w:t>
      </w:r>
      <w:r w:rsidR="00F07816">
        <w:t xml:space="preserve"> interna</w:t>
      </w:r>
      <w:r>
        <w:t xml:space="preserve"> dell’Atletico 2000</w:t>
      </w:r>
      <w:r w:rsidR="00F07816">
        <w:t xml:space="preserve"> tutte le ammonizioni verranno azzer</w:t>
      </w:r>
      <w:r>
        <w:t>ate, rimarranno valide solo le squalifiche.</w:t>
      </w:r>
    </w:p>
    <w:p w:rsidR="00AF00C9" w:rsidRDefault="00AF00C9" w:rsidP="008553B0">
      <w:r>
        <w:t>Alla fase finale interna dell’Atletico 2000 possono partecipare tutti i giocatori regolarmente tesserati, senza bisogno di presenze minime.</w:t>
      </w:r>
    </w:p>
    <w:p w:rsidR="00AF00C9" w:rsidRDefault="00AF00C9" w:rsidP="008553B0">
      <w:r>
        <w:t>Le presenze di Coppa Italia non hanno valore ai fini della partecipazione ai Play Off o Play Out del Campionato.</w:t>
      </w:r>
    </w:p>
    <w:p w:rsidR="00F07816" w:rsidRPr="008553B0" w:rsidRDefault="00F07816" w:rsidP="008553B0">
      <w:r>
        <w:t xml:space="preserve"> </w:t>
      </w:r>
    </w:p>
    <w:sectPr w:rsidR="00F07816" w:rsidRPr="00855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392"/>
    <w:multiLevelType w:val="hybridMultilevel"/>
    <w:tmpl w:val="50542B68"/>
    <w:lvl w:ilvl="0" w:tplc="761EDCA6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0"/>
    <w:rsid w:val="000A6A58"/>
    <w:rsid w:val="000E6F6F"/>
    <w:rsid w:val="0026333E"/>
    <w:rsid w:val="004B2132"/>
    <w:rsid w:val="008553B0"/>
    <w:rsid w:val="00A7668A"/>
    <w:rsid w:val="00AF00C9"/>
    <w:rsid w:val="00D24DD9"/>
    <w:rsid w:val="00F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3B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3B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2020-01-20T17:36:00Z</cp:lastPrinted>
  <dcterms:created xsi:type="dcterms:W3CDTF">2020-01-20T16:01:00Z</dcterms:created>
  <dcterms:modified xsi:type="dcterms:W3CDTF">2020-01-20T18:57:00Z</dcterms:modified>
</cp:coreProperties>
</file>