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1" w:rsidRDefault="00F928C1">
      <w:r>
        <w:rPr>
          <w:noProof/>
          <w:lang w:eastAsia="it-IT" w:bidi="ar-SA"/>
        </w:rPr>
        <w:pict>
          <v:rect id="shape_0" o:spid="_x0000_s1026" style="position:absolute;margin-left:.05pt;margin-top:0;width:474.65pt;height:670.4pt;z-index:251658240" stroked="f" strokecolor="#3465a4">
            <v:stroke joinstyle="round"/>
            <v:imagedata r:id="rId7" o:title=""/>
          </v:rect>
        </w:pict>
      </w:r>
    </w:p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20 – 07.03.2016</w:t>
      </w:r>
    </w:p>
    <w:p w:rsidR="00F928C1" w:rsidRDefault="00F928C1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F928C1" w:rsidRDefault="00F928C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F928C1" w:rsidRDefault="00F928C1">
      <w:pPr>
        <w:jc w:val="center"/>
        <w:rPr>
          <w:b/>
          <w:bCs/>
          <w:u w:val="single"/>
        </w:rPr>
      </w:pPr>
    </w:p>
    <w:p w:rsidR="00F928C1" w:rsidRDefault="00F928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F928C1" w:rsidRDefault="00F928C1">
      <w:pPr>
        <w:jc w:val="center"/>
      </w:pPr>
    </w:p>
    <w:p w:rsidR="00F928C1" w:rsidRDefault="00F928C1">
      <w:pPr>
        <w:jc w:val="center"/>
      </w:pPr>
    </w:p>
    <w:p w:rsidR="00F928C1" w:rsidRDefault="00F928C1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9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94"/>
        <w:gridCol w:w="6389"/>
        <w:gridCol w:w="1476"/>
        <w:gridCol w:w="918"/>
      </w:tblGrid>
      <w:tr w:rsidR="00F928C1">
        <w:trPr>
          <w:trHeight w:val="247"/>
        </w:trPr>
        <w:tc>
          <w:tcPr>
            <w:tcW w:w="79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jc w:val="center"/>
            </w:pPr>
            <w:r>
              <w:t>257</w:t>
            </w:r>
          </w:p>
        </w:tc>
        <w:tc>
          <w:tcPr>
            <w:tcW w:w="638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suppressAutoHyphens w:val="0"/>
            </w:pPr>
            <w:r>
              <w:t xml:space="preserve"> Clinica Iphone AxN – Papa Boys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r>
              <w:t xml:space="preserve"> </w:t>
            </w:r>
          </w:p>
        </w:tc>
      </w:tr>
      <w:tr w:rsidR="00F928C1">
        <w:trPr>
          <w:trHeight w:val="247"/>
        </w:trPr>
        <w:tc>
          <w:tcPr>
            <w:tcW w:w="79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jc w:val="center"/>
            </w:pPr>
            <w:r>
              <w:t>262</w:t>
            </w:r>
          </w:p>
        </w:tc>
        <w:tc>
          <w:tcPr>
            <w:tcW w:w="638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Iride Francia Vittoria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9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r>
              <w:t xml:space="preserve"> V.P.D</w:t>
            </w:r>
          </w:p>
        </w:tc>
      </w:tr>
      <w:tr w:rsidR="00F928C1">
        <w:trPr>
          <w:trHeight w:val="247"/>
        </w:trPr>
        <w:tc>
          <w:tcPr>
            <w:tcW w:w="79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jc w:val="center"/>
            </w:pPr>
            <w:r>
              <w:t>265</w:t>
            </w:r>
          </w:p>
        </w:tc>
        <w:tc>
          <w:tcPr>
            <w:tcW w:w="638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Pr="009A6F88" w:rsidRDefault="00F928C1">
            <w:pPr>
              <w:suppressAutoHyphens w:val="0"/>
              <w:rPr>
                <w:lang w:val="en-GB"/>
              </w:rPr>
            </w:pPr>
            <w:r w:rsidRPr="009A6F88">
              <w:rPr>
                <w:lang w:val="en-GB"/>
              </w:rPr>
              <w:t xml:space="preserve"> Ares Ca5 – Goldbet B.B Milf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9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r>
              <w:t xml:space="preserve"> </w:t>
            </w:r>
          </w:p>
        </w:tc>
      </w:tr>
      <w:tr w:rsidR="00F928C1">
        <w:trPr>
          <w:trHeight w:val="247"/>
        </w:trPr>
        <w:tc>
          <w:tcPr>
            <w:tcW w:w="79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jc w:val="center"/>
            </w:pPr>
            <w:r>
              <w:t>266</w:t>
            </w:r>
          </w:p>
        </w:tc>
        <w:tc>
          <w:tcPr>
            <w:tcW w:w="638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A.S.B Cantine Aperte – A.C Denti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9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/>
        </w:tc>
      </w:tr>
      <w:tr w:rsidR="00F928C1">
        <w:trPr>
          <w:trHeight w:val="247"/>
        </w:trPr>
        <w:tc>
          <w:tcPr>
            <w:tcW w:w="79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jc w:val="center"/>
            </w:pPr>
          </w:p>
        </w:tc>
        <w:tc>
          <w:tcPr>
            <w:tcW w:w="638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18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/>
        </w:tc>
      </w:tr>
    </w:tbl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928C1" w:rsidRDefault="00F928C1">
      <w:r>
        <w:t>Juri Capotosti                                                                                              Acqua &amp; Sapone</w:t>
      </w:r>
    </w:p>
    <w:p w:rsidR="00F928C1" w:rsidRDefault="00F928C1"/>
    <w:p w:rsidR="00F928C1" w:rsidRDefault="00F928C1">
      <w:pPr>
        <w:rPr>
          <w:rFonts w:ascii="Tw Cen MT" w:hAnsi="Tw Cen MT" w:cs="Tw Cen MT"/>
          <w:color w:val="000000"/>
          <w:shd w:val="clear" w:color="auto" w:fill="FFFFFF"/>
        </w:rPr>
      </w:pPr>
    </w:p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928C1" w:rsidRDefault="00F928C1" w:rsidP="009A6F88"/>
    <w:p w:rsidR="00F928C1" w:rsidRDefault="00F928C1">
      <w:pPr>
        <w:jc w:val="center"/>
      </w:pPr>
    </w:p>
    <w:p w:rsidR="00F928C1" w:rsidRDefault="00F928C1">
      <w:pPr>
        <w:jc w:val="center"/>
      </w:pPr>
    </w:p>
    <w:p w:rsidR="00F928C1" w:rsidRDefault="00F928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F928C1" w:rsidRDefault="00F928C1">
      <w:pPr>
        <w:pStyle w:val="Heading1"/>
        <w:numPr>
          <w:ilvl w:val="0"/>
          <w:numId w:val="1"/>
        </w:numPr>
      </w:pPr>
      <w:bookmarkStart w:id="0" w:name="__DdeLink__110_1227086120"/>
      <w:bookmarkStart w:id="1" w:name="__DdeLink__146_1565698867"/>
      <w:bookmarkStart w:id="2" w:name="__DdeLink__967_822109458"/>
      <w:bookmarkEnd w:id="0"/>
      <w:bookmarkEnd w:id="1"/>
      <w:bookmarkEnd w:id="2"/>
    </w:p>
    <w:tbl>
      <w:tblPr>
        <w:tblW w:w="0" w:type="auto"/>
        <w:tblInd w:w="-9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258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suppressAutoHyphens w:val="0"/>
            </w:pPr>
            <w:r>
              <w:t xml:space="preserve"> Centro Tim Luca Luzi – Perticara Club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259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Liverpolli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268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suppressAutoHyphens w:val="0"/>
            </w:pPr>
            <w:r>
              <w:t xml:space="preserve"> Black Hats – White Devils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Borus Snai – Atletico Brodolini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</w:tbl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928C1" w:rsidRPr="009A6F88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_DdeLink__518_114988095611"/>
      <w:bookmarkEnd w:id="3"/>
    </w:p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928C1" w:rsidRDefault="00F928C1"/>
    <w:p w:rsidR="00F928C1" w:rsidRDefault="00F928C1"/>
    <w:p w:rsidR="00F928C1" w:rsidRDefault="00F928C1">
      <w:pPr>
        <w:rPr>
          <w:sz w:val="20"/>
          <w:szCs w:val="20"/>
        </w:rPr>
      </w:pPr>
    </w:p>
    <w:p w:rsidR="00F928C1" w:rsidRDefault="00F928C1"/>
    <w:p w:rsidR="00F928C1" w:rsidRDefault="00F928C1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F928C1" w:rsidRPr="009A6F88" w:rsidRDefault="00F928C1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</w:t>
      </w:r>
    </w:p>
    <w:p w:rsidR="00F928C1" w:rsidRDefault="00F928C1"/>
    <w:p w:rsidR="00F928C1" w:rsidRDefault="00F928C1">
      <w:pP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F928C1" w:rsidRDefault="00F928C1">
      <w:pPr>
        <w:jc w:val="center"/>
        <w:rPr>
          <w:b/>
          <w:bCs/>
          <w:u w:val="single"/>
        </w:rPr>
      </w:pPr>
    </w:p>
    <w:tbl>
      <w:tblPr>
        <w:tblW w:w="0" w:type="auto"/>
        <w:tblInd w:w="-9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F928C1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260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Pr="009A6F88" w:rsidRDefault="00F928C1">
            <w:pPr>
              <w:numPr>
                <w:ilvl w:val="0"/>
                <w:numId w:val="1"/>
              </w:numPr>
              <w:suppressAutoHyphens w:val="0"/>
              <w:rPr>
                <w:lang w:val="en-GB"/>
              </w:rPr>
            </w:pPr>
            <w:r w:rsidRPr="009A6F88">
              <w:rPr>
                <w:lang w:val="en-GB"/>
              </w:rPr>
              <w:t xml:space="preserve"> Caffè Villaglori – Time Out Futsal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267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New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270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suppressAutoHyphens w:val="0"/>
            </w:pPr>
            <w:r>
              <w:t xml:space="preserve"> Conad Arca – A.C Pikkia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271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Dream Team - Panzathinaikos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10 - 1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</w:tbl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bookmarkStart w:id="4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4"/>
      <w:r>
        <w:rPr>
          <w:rFonts w:ascii="Tw Cen MT" w:hAnsi="Tw Cen MT" w:cs="Tw Cen MT"/>
        </w:rPr>
        <w:t>SERIE C GIR.A</w:t>
      </w:r>
    </w:p>
    <w:p w:rsidR="00F928C1" w:rsidRDefault="00F928C1"/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928C1" w:rsidRDefault="00F928C1"/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928C1" w:rsidRDefault="00F928C1"/>
    <w:p w:rsidR="00F928C1" w:rsidRDefault="00F928C1"/>
    <w:p w:rsidR="00F928C1" w:rsidRDefault="00F928C1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F928C1" w:rsidRDefault="00F928C1">
      <w:pPr>
        <w:jc w:val="center"/>
      </w:pPr>
    </w:p>
    <w:p w:rsidR="00F928C1" w:rsidRDefault="00F928C1">
      <w:pPr>
        <w:jc w:val="center"/>
      </w:pPr>
    </w:p>
    <w:p w:rsidR="00F928C1" w:rsidRDefault="00F928C1" w:rsidP="009A6F88"/>
    <w:p w:rsidR="00F928C1" w:rsidRDefault="00F928C1">
      <w:pPr>
        <w:jc w:val="center"/>
      </w:pPr>
    </w:p>
    <w:p w:rsidR="00F928C1" w:rsidRDefault="00F928C1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F928C1" w:rsidRDefault="00F928C1">
      <w:pPr>
        <w:jc w:val="center"/>
        <w:rPr>
          <w:b/>
          <w:bCs/>
          <w:u w:val="single"/>
        </w:rPr>
      </w:pPr>
    </w:p>
    <w:tbl>
      <w:tblPr>
        <w:tblW w:w="0" w:type="auto"/>
        <w:tblInd w:w="-9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261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Pr="009A6F88" w:rsidRDefault="00F928C1">
            <w:pPr>
              <w:numPr>
                <w:ilvl w:val="0"/>
                <w:numId w:val="1"/>
              </w:numPr>
              <w:suppressAutoHyphens w:val="0"/>
              <w:rPr>
                <w:lang w:val="en-GB"/>
              </w:rPr>
            </w:pPr>
            <w:r w:rsidRPr="009A6F88">
              <w:rPr>
                <w:lang w:val="en-GB"/>
              </w:rPr>
              <w:t xml:space="preserve"> Tranneusai F.C – Hammers Avis Terni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10 - 2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263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Brodolini – Arcistufo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264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suppressAutoHyphens w:val="0"/>
            </w:pPr>
            <w:r>
              <w:t xml:space="preserve"> Leicesterni City F.C – Deportivo La Carogna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272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– Vinitaly Futsal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928C1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</w:tbl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 GIR.B</w:t>
      </w:r>
    </w:p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F928C1" w:rsidRDefault="00F928C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928C1" w:rsidRDefault="00F928C1">
      <w:r>
        <w:t>Lorenzo Nicoletti                                                                                          Tranneusai F.C</w:t>
      </w:r>
    </w:p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928C1" w:rsidRDefault="00F928C1"/>
    <w:p w:rsidR="00F928C1" w:rsidRDefault="00F928C1">
      <w:pPr>
        <w:rPr>
          <w:sz w:val="20"/>
          <w:szCs w:val="20"/>
        </w:rPr>
      </w:pPr>
    </w:p>
    <w:p w:rsidR="00F928C1" w:rsidRDefault="00F928C1"/>
    <w:p w:rsidR="00F928C1" w:rsidRPr="009A6F88" w:rsidRDefault="00F928C1" w:rsidP="009A6F88">
      <w:pPr>
        <w:rPr>
          <w:rFonts w:ascii="Tw Cen MT" w:hAnsi="Tw Cen MT" w:cs="Tw Cen MT"/>
          <w:i/>
          <w:color w:val="000000"/>
        </w:rPr>
      </w:pPr>
      <w:r>
        <w:t xml:space="preserve">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</w:t>
      </w:r>
      <w:r>
        <w:t xml:space="preserve">                                         </w:t>
      </w:r>
    </w:p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20 – 07.03.2016</w:t>
      </w:r>
    </w:p>
    <w:p w:rsidR="00F928C1" w:rsidRDefault="00F928C1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F928C1" w:rsidRDefault="00F928C1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F928C1" w:rsidRDefault="00F928C1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F928C1" w:rsidRDefault="00F928C1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F928C1" w:rsidRDefault="00F928C1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9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78"/>
        <w:gridCol w:w="6625"/>
        <w:gridCol w:w="1476"/>
        <w:gridCol w:w="924"/>
      </w:tblGrid>
      <w:tr w:rsidR="00F928C1">
        <w:trPr>
          <w:trHeight w:val="247"/>
        </w:trPr>
        <w:tc>
          <w:tcPr>
            <w:tcW w:w="57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091</w:t>
            </w:r>
          </w:p>
        </w:tc>
        <w:tc>
          <w:tcPr>
            <w:tcW w:w="66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Gunners Figt – Asppico Calcio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1 - 0</w:t>
            </w:r>
          </w:p>
        </w:tc>
        <w:tc>
          <w:tcPr>
            <w:tcW w:w="9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928C1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092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Pr="009A6F88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9A6F88">
              <w:rPr>
                <w:b w:val="0"/>
                <w:bCs w:val="0"/>
                <w:u w:val="none"/>
                <w:lang w:val="en-GB"/>
              </w:rPr>
              <w:t xml:space="preserve"> Black Hats – Advice Me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928C1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093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Clinica Iphone AxN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928C1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094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Predatori del Drink Team – West Tern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  <w:tr w:rsidR="00F928C1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  <w:r>
              <w:t>095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Goldbet B.B Milf – </w:t>
            </w:r>
            <w:bookmarkStart w:id="7" w:name="__DdeLink__428_455912553"/>
            <w:bookmarkEnd w:id="7"/>
            <w:r>
              <w:rPr>
                <w:b w:val="0"/>
                <w:bCs w:val="0"/>
                <w:u w:val="none"/>
              </w:rPr>
              <w:t>A.C.F La Stella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928C1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28C1" w:rsidRDefault="00F928C1">
            <w:pPr>
              <w:numPr>
                <w:ilvl w:val="0"/>
                <w:numId w:val="1"/>
              </w:numPr>
            </w:pPr>
          </w:p>
        </w:tc>
      </w:tr>
    </w:tbl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</w:pPr>
    </w:p>
    <w:p w:rsidR="00F928C1" w:rsidRDefault="00F928C1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F928C1" w:rsidRDefault="00F928C1"/>
    <w:p w:rsidR="00F928C1" w:rsidRDefault="00F928C1"/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928C1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928C1" w:rsidRDefault="00F928C1">
      <w:r>
        <w:t>Daniele Agrò                                                                                               Advice Me F.C</w:t>
      </w:r>
    </w:p>
    <w:p w:rsidR="00F928C1" w:rsidRDefault="00F928C1">
      <w:r>
        <w:t>Federico Agabiti                                                                                         Clinica Iphone AxN</w:t>
      </w:r>
    </w:p>
    <w:p w:rsidR="00F928C1" w:rsidRDefault="00F928C1">
      <w:r>
        <w:t>Gianluca Grassi                                                                                          Clinica Iphone AxN</w:t>
      </w:r>
    </w:p>
    <w:p w:rsidR="00F928C1" w:rsidRDefault="00F928C1">
      <w:r>
        <w:t>Michele Isernia                                                                                           Asppico Calcio</w:t>
      </w:r>
    </w:p>
    <w:p w:rsidR="00F928C1" w:rsidRDefault="00F928C1">
      <w:r>
        <w:t>Daniele Passagrilli                                                                                      Goldbet B.B Milf</w:t>
      </w:r>
    </w:p>
    <w:p w:rsidR="00F928C1" w:rsidRDefault="00F928C1">
      <w:r>
        <w:t xml:space="preserve">Kewin Egwu                                           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F928C1" w:rsidRDefault="00F928C1"/>
    <w:p w:rsidR="00F928C1" w:rsidRDefault="00F928C1"/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8" w:name="__DdeLink__518_114988095611111"/>
      <w:bookmarkEnd w:id="8"/>
    </w:p>
    <w:p w:rsidR="00F928C1" w:rsidRDefault="00F928C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928C1" w:rsidRPr="009A6F88" w:rsidRDefault="00F928C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928C1" w:rsidRDefault="00F928C1"/>
    <w:p w:rsidR="00F928C1" w:rsidRDefault="00F928C1"/>
    <w:p w:rsidR="00F928C1" w:rsidRDefault="00F928C1">
      <w:pPr>
        <w:jc w:val="center"/>
      </w:pPr>
    </w:p>
    <w:p w:rsidR="00F928C1" w:rsidRDefault="00F928C1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F928C1" w:rsidRDefault="00F928C1">
      <w:pPr>
        <w:jc w:val="right"/>
      </w:pPr>
    </w:p>
    <w:sectPr w:rsidR="00F928C1" w:rsidSect="00A31E7F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C1" w:rsidRDefault="00F928C1" w:rsidP="00A31E7F">
      <w:r>
        <w:separator/>
      </w:r>
    </w:p>
  </w:endnote>
  <w:endnote w:type="continuationSeparator" w:id="0">
    <w:p w:rsidR="00F928C1" w:rsidRDefault="00F928C1" w:rsidP="00A3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C1" w:rsidRDefault="00F928C1" w:rsidP="00A31E7F">
      <w:r>
        <w:separator/>
      </w:r>
    </w:p>
  </w:footnote>
  <w:footnote w:type="continuationSeparator" w:id="0">
    <w:p w:rsidR="00F928C1" w:rsidRDefault="00F928C1" w:rsidP="00A3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C1" w:rsidRDefault="00F92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8B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D7E0E9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E7F"/>
    <w:rsid w:val="00014831"/>
    <w:rsid w:val="001E0924"/>
    <w:rsid w:val="007C21BD"/>
    <w:rsid w:val="009A6F88"/>
    <w:rsid w:val="00A31E7F"/>
    <w:rsid w:val="00F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A31E7F"/>
  </w:style>
  <w:style w:type="paragraph" w:styleId="Title">
    <w:name w:val="Title"/>
    <w:basedOn w:val="Normal"/>
    <w:next w:val="BodyText"/>
    <w:link w:val="TitleChar1"/>
    <w:uiPriority w:val="99"/>
    <w:qFormat/>
    <w:rsid w:val="00A31E7F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BA069E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A069E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A31E7F"/>
  </w:style>
  <w:style w:type="character" w:customStyle="1" w:styleId="HeaderChar">
    <w:name w:val="Header Char"/>
    <w:basedOn w:val="DefaultParagraphFont"/>
    <w:link w:val="Header"/>
    <w:uiPriority w:val="99"/>
    <w:semiHidden/>
    <w:rsid w:val="00BA069E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4</Pages>
  <Words>670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2016-03-07T11:00:00Z</dcterms:modified>
</cp:coreProperties>
</file>