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021Afr</w:t>
        <w:pict>
          <v:rect id="shape_0" stroked="f" style="position:absolute;margin-left:0.05pt;margin-top:0pt;width:464.9pt;height:660.6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>Comunicato Ufficiale nr. 34 – DATA 01 – 05 - 2017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5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1030"/>
        <w:gridCol w:w="5854"/>
        <w:gridCol w:w="1404"/>
        <w:gridCol w:w="1114"/>
      </w:tblGrid>
      <w:tr>
        <w:trPr>
          <w:trHeight w:val="247" w:hRule="atLeast"/>
          <w:cantSplit w:val="false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196A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A.C. Denti – Real Brodolini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5 - 12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198A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Black Hats – Caffè Villaglori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8 - 7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208A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Ares Ca5 – Papa Boys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6 - 12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103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210A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  <w:t xml:space="preserve"> </w:t>
            </w:r>
            <w:r>
              <w:rPr/>
              <w:t>Acqua &amp; Sapone – Perticara Club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5 - 9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103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211A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  <w:t xml:space="preserve"> </w:t>
            </w:r>
            <w:r>
              <w:rPr/>
              <w:t>White Devils – Tranneusai F.C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2 - 10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color w:val="000000"/>
        </w:rPr>
      </w:pPr>
      <w:bookmarkStart w:id="0" w:name="__DdeLink__348_789020440"/>
      <w:r>
        <w:rPr>
          <w:rFonts w:cs="Tw Cen MT" w:ascii="Tw Cen MT" w:hAnsi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Matteo Spina                                                                                               A.C Denti</w:t>
      </w:r>
    </w:p>
    <w:p>
      <w:pPr>
        <w:pStyle w:val="Normal"/>
        <w:rPr/>
      </w:pPr>
      <w:r>
        <w:rPr/>
        <w:t xml:space="preserve">Daniele Benedetti                                                                                       </w:t>
      </w:r>
      <w:bookmarkStart w:id="1" w:name="__UnoMark__457_685014151"/>
      <w:bookmarkEnd w:id="1"/>
      <w:r>
        <w:rPr/>
        <w:t>Papa Boys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>
      <w:pPr>
        <w:pStyle w:val="Titolo1"/>
        <w:numPr>
          <w:ilvl w:val="0"/>
          <w:numId w:val="1"/>
        </w:numPr>
        <w:rPr/>
      </w:pPr>
      <w:bookmarkStart w:id="2" w:name="__DdeLink__967_822109458"/>
      <w:bookmarkStart w:id="3" w:name="__DdeLink__146_1565698867"/>
      <w:bookmarkStart w:id="4" w:name="__DdeLink__110_1227086120"/>
      <w:bookmarkStart w:id="5" w:name="__DdeLink__967_822109458"/>
      <w:bookmarkStart w:id="6" w:name="__DdeLink__146_1565698867"/>
      <w:bookmarkStart w:id="7" w:name="__DdeLink__110_1227086120"/>
      <w:bookmarkEnd w:id="5"/>
      <w:bookmarkEnd w:id="6"/>
      <w:bookmarkEnd w:id="7"/>
      <w:r>
        <w:rPr/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52"/>
        <w:gridCol w:w="6211"/>
        <w:gridCol w:w="1420"/>
        <w:gridCol w:w="1488"/>
      </w:tblGrid>
      <w:tr>
        <w:trPr>
          <w:trHeight w:val="247" w:hRule="atLeast"/>
          <w:cantSplit w:val="fals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203BA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New Team – Arcistufo F.C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5 - 6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209BA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Leicesterni City F.C – Clinica Iphone AxN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7 - 4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213BA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B.B Milf – Real Fravì Amelia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3 - 3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81"/>
        <w:gridCol w:w="6177"/>
        <w:gridCol w:w="1414"/>
        <w:gridCol w:w="1499"/>
      </w:tblGrid>
      <w:tr>
        <w:trPr>
          <w:trHeight w:val="247" w:hRule="atLeast"/>
          <w:cantSplit w:val="false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197BB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D.T Advice Me – Centro Tim Luca Luzi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9 - 1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202BB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La Dolce Vita – Vinitaly Futsal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8 - 2</w:t>
            </w: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205BB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POV Cesure – Atletico Brodolini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7 - 10</w:t>
            </w: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215BB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Falsi Invalidi – Time Out Futsal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4 - 4</w:t>
            </w: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B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w Cen MT" w:ascii="Tw Cen MT" w:hAnsi="Tw Cen MT"/>
        </w:rPr>
        <w:t xml:space="preserve">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Alagie Njie                                                                                                 Real Fravì Amelia</w:t>
      </w:r>
    </w:p>
    <w:p>
      <w:pPr>
        <w:pStyle w:val="Normal"/>
        <w:rPr/>
      </w:pPr>
      <w:r>
        <w:rPr/>
        <w:t>Dayvson Santos Barreto                                                                            Time Out Futsal</w:t>
      </w:r>
    </w:p>
    <w:p>
      <w:pPr>
        <w:pStyle w:val="Normal"/>
        <w:rPr/>
      </w:pPr>
      <w:r>
        <w:rPr/>
        <w:t>Simone Latini                                                                                             New Team</w:t>
      </w:r>
    </w:p>
    <w:p>
      <w:pPr>
        <w:pStyle w:val="Normal"/>
        <w:rPr/>
      </w:pPr>
      <w:r>
        <w:rPr/>
        <w:t>Mario Nobili                                                                                               New Team</w:t>
      </w:r>
    </w:p>
    <w:p>
      <w:pPr>
        <w:pStyle w:val="Normal"/>
        <w:rPr/>
      </w:pPr>
      <w:r>
        <w:rPr/>
        <w:t>Salvatore Giordano                                                                                     Arcistufo F.C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bookmarkStart w:id="8" w:name="__DdeLink__518_114988095611"/>
      <w:bookmarkEnd w:id="8"/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Fabio Laurici                                            2                                                  Arcistufo F.C</w:t>
      </w:r>
    </w:p>
    <w:p>
      <w:pPr>
        <w:pStyle w:val="Normal"/>
        <w:rPr>
          <w:rFonts w:cs="Tw Cen MT" w:ascii="Tw Cen MT" w:hAnsi="Tw Cen MT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>( Espressioni Offensive nei confronti del Giudice di gara ).</w:t>
      </w:r>
    </w:p>
    <w:p>
      <w:pPr>
        <w:pStyle w:val="Normal"/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  <w:t xml:space="preserve">                                                       </w:t>
      </w:r>
    </w:p>
    <w:p>
      <w:pPr>
        <w:pStyle w:val="Normal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  <w:t xml:space="preserve">                                                               </w:t>
      </w:r>
      <w:r>
        <w:rPr>
          <w:rFonts w:cs="Tw Cen MT" w:ascii="Tw Cen MT" w:hAnsi="Tw Cen MT"/>
          <w:b/>
          <w:bCs/>
          <w:i/>
          <w:color w:val="000000"/>
          <w:u w:val="single"/>
        </w:rPr>
        <w:t>SERIE C GIR. A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41"/>
        <w:gridCol w:w="6203"/>
        <w:gridCol w:w="1423"/>
        <w:gridCol w:w="1399"/>
      </w:tblGrid>
      <w:tr>
        <w:trPr>
          <w:trHeight w:val="247" w:hRule="atLeast"/>
          <w:cantSplit w:val="false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199CA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Liverpolli F.C – F.C Rosko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12 - 2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200CA</w:t>
            </w:r>
          </w:p>
        </w:tc>
        <w:tc>
          <w:tcPr>
            <w:tcW w:w="62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Nuova Sanitaria - YouPont</w:t>
            </w:r>
          </w:p>
        </w:tc>
        <w:tc>
          <w:tcPr>
            <w:tcW w:w="14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2 - 2</w:t>
            </w:r>
          </w:p>
        </w:tc>
        <w:tc>
          <w:tcPr>
            <w:tcW w:w="13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201CA</w:t>
            </w:r>
          </w:p>
        </w:tc>
        <w:tc>
          <w:tcPr>
            <w:tcW w:w="62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Kospea – Flash Team</w:t>
            </w:r>
          </w:p>
        </w:tc>
        <w:tc>
          <w:tcPr>
            <w:tcW w:w="14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0 - 1</w:t>
            </w:r>
          </w:p>
        </w:tc>
        <w:tc>
          <w:tcPr>
            <w:tcW w:w="13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214CA</w:t>
            </w:r>
          </w:p>
        </w:tc>
        <w:tc>
          <w:tcPr>
            <w:tcW w:w="62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New Terni – Old City</w:t>
            </w:r>
          </w:p>
        </w:tc>
        <w:tc>
          <w:tcPr>
            <w:tcW w:w="14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5 - 3</w:t>
            </w:r>
          </w:p>
        </w:tc>
        <w:tc>
          <w:tcPr>
            <w:tcW w:w="139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/>
          <w:bCs/>
          <w:i/>
          <w:color w:val="000000"/>
          <w:u w:val="single"/>
        </w:rPr>
        <w:t>SERIE C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68"/>
        <w:gridCol w:w="6188"/>
        <w:gridCol w:w="1428"/>
        <w:gridCol w:w="1382"/>
      </w:tblGrid>
      <w:tr>
        <w:trPr>
          <w:trHeight w:val="247" w:hRule="atLeast"/>
          <w:cantSplit w:val="false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204CB</w:t>
            </w:r>
          </w:p>
        </w:tc>
        <w:tc>
          <w:tcPr>
            <w:tcW w:w="6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Torre Orsina Conad Arca – Borus Snai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4 - 4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206CB</w:t>
            </w:r>
          </w:p>
        </w:tc>
        <w:tc>
          <w:tcPr>
            <w:tcW w:w="61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Panzathinaikos – L'Asino D'Oro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– 0Tav.</w:t>
            </w:r>
          </w:p>
        </w:tc>
        <w:tc>
          <w:tcPr>
            <w:tcW w:w="1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207CB</w:t>
            </w:r>
          </w:p>
        </w:tc>
        <w:tc>
          <w:tcPr>
            <w:tcW w:w="61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 Pikkia - Desperados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6 - 12</w:t>
            </w:r>
          </w:p>
        </w:tc>
        <w:tc>
          <w:tcPr>
            <w:tcW w:w="1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212CB</w:t>
            </w:r>
          </w:p>
        </w:tc>
        <w:tc>
          <w:tcPr>
            <w:tcW w:w="61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Seleccion Albiceleste – F.P.P. Casali</w:t>
            </w:r>
          </w:p>
        </w:tc>
        <w:tc>
          <w:tcPr>
            <w:tcW w:w="1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5 - 2</w:t>
            </w:r>
          </w:p>
        </w:tc>
        <w:tc>
          <w:tcPr>
            <w:tcW w:w="1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C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Ammenda Di € 50,00 ; 1 Punto di penalizzazione in classifica generale e partita persa con il risultato di 6 – 0 Alla Società</w:t>
      </w:r>
      <w:r>
        <w:rPr>
          <w:b/>
          <w:bCs/>
        </w:rPr>
        <w:t xml:space="preserve"> “ L'Asino D'Oro “</w:t>
      </w:r>
      <w:r>
        <w:rPr/>
        <w:t xml:space="preserve"> Per Mancata Presentazione Alla Gara.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Alessio Luciani                                                                                            A.C Pikkia</w:t>
      </w:r>
    </w:p>
    <w:p>
      <w:pPr>
        <w:pStyle w:val="Normal"/>
        <w:rPr/>
      </w:pPr>
      <w:r>
        <w:rPr/>
        <w:t>Filippo Sassi Coccopento                                                                            Borus Snai</w:t>
      </w:r>
    </w:p>
    <w:p>
      <w:pPr>
        <w:pStyle w:val="Normal"/>
        <w:rPr/>
      </w:pPr>
      <w:r>
        <w:rPr/>
        <w:t>Giacomo Mossa                                                                                           Old City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Michael Ruggiano                                    1                                                  Nuova Sanitaria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Condotta Protestatoria 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 xml:space="preserve">  </w:t>
      </w:r>
      <w:r>
        <w:rPr>
          <w:rFonts w:cs="Tw Cen MT" w:ascii="Tw Cen MT" w:hAnsi="Tw Cen MT"/>
          <w:i/>
          <w:iCs/>
          <w:sz w:val="30"/>
          <w:szCs w:val="30"/>
        </w:rPr>
        <w:t xml:space="preserve">Comunicato Ufficiale nr. 34 – DATA 01 – 05 - 2017 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8 Terni League</w:t>
      </w:r>
    </w:p>
    <w:p>
      <w:pPr>
        <w:pStyle w:val="Normal"/>
        <w:jc w:val="center"/>
        <w:rPr>
          <w:rFonts w:cs="Tw Cen MT" w:ascii="Tw Cen MT" w:hAnsi="Tw Cen MT"/>
          <w:b/>
          <w:bCs/>
          <w:color w:val="000000"/>
          <w:u w:val="single"/>
        </w:rPr>
      </w:pPr>
      <w:r>
        <w:rPr>
          <w:rFonts w:cs="Tw Cen MT" w:ascii="Tw Cen MT" w:hAnsi="Tw Cen MT"/>
          <w:b/>
          <w:bCs/>
          <w:color w:val="000000"/>
          <w:u w:val="single"/>
        </w:rPr>
        <w:t>Risultati  CALCIO A 8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b/>
          <w:color w:val="0000FF"/>
          <w:sz w:val="40"/>
          <w:szCs w:val="40"/>
        </w:rPr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719"/>
        <w:gridCol w:w="6265"/>
        <w:gridCol w:w="1404"/>
        <w:gridCol w:w="1196"/>
      </w:tblGrid>
      <w:tr>
        <w:trPr>
          <w:trHeight w:val="247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061B</w:t>
            </w:r>
          </w:p>
        </w:tc>
        <w:tc>
          <w:tcPr>
            <w:tcW w:w="6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I Faggiani – A.S Maroso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062B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Clinica Iphone AxN – The Pirates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9 - 1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063B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Eagles – C.D.S. Terni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2 - 5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064A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La Dolce Vita – A.C.F. La Stella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3 - 4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065A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Drink Team – Black Hats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1 - 4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066B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Intersport – Pro Diletta 1991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6 - 3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067A</w:t>
            </w:r>
          </w:p>
        </w:tc>
        <w:tc>
          <w:tcPr>
            <w:tcW w:w="62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D.T Advice Me – West Tern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5 - 2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8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</w:rPr>
        <w:t xml:space="preserve">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Leonardo Piediluco                                                                               Pro Diletta 1991</w:t>
      </w:r>
    </w:p>
    <w:p>
      <w:pPr>
        <w:pStyle w:val="Normal"/>
        <w:rPr/>
      </w:pPr>
      <w:r>
        <w:rPr/>
        <w:t>Luca Proietti                                                                                          F.C La Dolce Vita</w:t>
      </w:r>
    </w:p>
    <w:p>
      <w:pPr>
        <w:pStyle w:val="Normal"/>
        <w:rPr/>
      </w:pPr>
      <w:r>
        <w:rPr/>
        <w:t>Michele Viali                                                                                         D.T Advice Me</w:t>
      </w:r>
    </w:p>
    <w:p>
      <w:pPr>
        <w:pStyle w:val="Normal"/>
        <w:rPr/>
      </w:pPr>
      <w:r>
        <w:rPr/>
        <w:t>Mirko Falchi                                                                                          West Tern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i/>
          <w:color w:val="000000"/>
          <w:u w:val="none"/>
        </w:rPr>
      </w:pPr>
      <w:r>
        <w:rPr>
          <w:rFonts w:cs="Tw Cen MT" w:ascii="Tw Cen MT" w:hAnsi="Tw Cen MT"/>
          <w:b/>
          <w:i/>
          <w:color w:val="000000"/>
          <w:u w:val="none"/>
        </w:rPr>
        <w:t xml:space="preserve">               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  <w:u w:val="none"/>
        </w:rPr>
        <w:t>Il Giudice sportivo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character" w:styleId="ListLabel27">
    <w:name w:val="ListLabel 27"/>
    <w:rPr>
      <w:rFonts w:cs="OpenSymbol"/>
    </w:rPr>
  </w:style>
  <w:style w:type="character" w:styleId="ListLabel26">
    <w:name w:val="ListLabel 26"/>
    <w:rPr>
      <w:rFonts w:cs="Symbol"/>
      <w:color w:val="000000"/>
    </w:rPr>
  </w:style>
  <w:style w:type="character" w:styleId="ListLabel25">
    <w:name w:val="ListLabel 25"/>
    <w:rPr>
      <w:rFonts w:cs="OpenSymbol"/>
    </w:rPr>
  </w:style>
  <w:style w:type="character" w:styleId="ListLabel24">
    <w:name w:val="ListLabel 24"/>
    <w:rPr>
      <w:rFonts w:cs="Symbol"/>
      <w:color w:val="000000"/>
    </w:rPr>
  </w:style>
  <w:style w:type="character" w:styleId="ListLabel23">
    <w:name w:val="ListLabel 23"/>
    <w:rPr>
      <w:rFonts w:cs="OpenSymbol"/>
    </w:rPr>
  </w:style>
  <w:style w:type="character" w:styleId="ListLabel22">
    <w:name w:val="ListLabel 22"/>
    <w:rPr>
      <w:rFonts w:cs="Symbol"/>
    </w:rPr>
  </w:style>
  <w:style w:type="character" w:styleId="ListLabel21">
    <w:name w:val="ListLabel 21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6">
    <w:name w:val="ListLabel 6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